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84" w:rsidRDefault="00C40084" w:rsidP="00C40084">
      <w:pPr>
        <w:jc w:val="right"/>
        <w:rPr>
          <w:b/>
          <w:bCs/>
          <w:sz w:val="40"/>
          <w:szCs w:val="40"/>
          <w:rtl/>
          <w:lang w:bidi="fa-IR"/>
        </w:rPr>
      </w:pPr>
      <w:r>
        <w:rPr>
          <w:rFonts w:hint="cs"/>
          <w:b/>
          <w:bCs/>
          <w:sz w:val="40"/>
          <w:szCs w:val="40"/>
          <w:rtl/>
          <w:lang w:bidi="fa-IR"/>
        </w:rPr>
        <w:t xml:space="preserve">                                     بنام خدا</w:t>
      </w:r>
    </w:p>
    <w:p w:rsidR="00C40084" w:rsidRDefault="00C40084" w:rsidP="00C40084">
      <w:pPr>
        <w:jc w:val="right"/>
        <w:rPr>
          <w:b/>
          <w:bCs/>
          <w:sz w:val="40"/>
          <w:szCs w:val="40"/>
          <w:rtl/>
          <w:lang w:bidi="fa-IR"/>
        </w:rPr>
      </w:pPr>
      <w:r>
        <w:rPr>
          <w:rFonts w:hint="cs"/>
          <w:b/>
          <w:bCs/>
          <w:sz w:val="40"/>
          <w:szCs w:val="40"/>
          <w:rtl/>
          <w:lang w:bidi="fa-IR"/>
        </w:rPr>
        <w:t xml:space="preserve">                   فرم انتصاب مدیران داخلی املاک </w:t>
      </w:r>
    </w:p>
    <w:p w:rsidR="00C40084" w:rsidRPr="00A96C0C" w:rsidRDefault="00C40084" w:rsidP="00C40084">
      <w:pPr>
        <w:ind w:right="-630"/>
        <w:jc w:val="center"/>
        <w:rPr>
          <w:b/>
          <w:bCs/>
          <w:sz w:val="52"/>
          <w:szCs w:val="52"/>
          <w:lang w:bidi="fa-IR"/>
        </w:rPr>
      </w:pPr>
      <w:r>
        <w:rPr>
          <w:b/>
          <w:bCs/>
          <w:sz w:val="32"/>
          <w:szCs w:val="32"/>
          <w:lang w:bidi="fa-IR"/>
        </w:rPr>
        <w:t xml:space="preserve">Melkamooz.com    </w:t>
      </w:r>
      <w:r>
        <w:rPr>
          <w:rFonts w:hint="cs"/>
          <w:b/>
          <w:bCs/>
          <w:sz w:val="32"/>
          <w:szCs w:val="32"/>
          <w:rtl/>
          <w:lang w:bidi="fa-IR"/>
        </w:rPr>
        <w:t>تهیه کننده فرم:</w:t>
      </w:r>
    </w:p>
    <w:p w:rsidR="00C40084" w:rsidRDefault="00C40084" w:rsidP="00C40084">
      <w:pPr>
        <w:ind w:right="-630"/>
        <w:jc w:val="right"/>
        <w:rPr>
          <w:b/>
          <w:bCs/>
          <w:sz w:val="32"/>
          <w:szCs w:val="32"/>
          <w:rtl/>
          <w:lang w:bidi="fa-IR"/>
        </w:rPr>
      </w:pPr>
    </w:p>
    <w:p w:rsidR="00C40084" w:rsidRDefault="00C40084" w:rsidP="00C40084">
      <w:pPr>
        <w:ind w:right="-630"/>
        <w:jc w:val="right"/>
        <w:rPr>
          <w:b/>
          <w:bCs/>
          <w:sz w:val="32"/>
          <w:szCs w:val="32"/>
          <w:rtl/>
          <w:lang w:bidi="fa-IR"/>
        </w:rPr>
      </w:pPr>
      <w:r w:rsidRPr="00F67A0B">
        <w:rPr>
          <w:rFonts w:hint="cs"/>
          <w:b/>
          <w:bCs/>
          <w:sz w:val="32"/>
          <w:szCs w:val="32"/>
          <w:rtl/>
          <w:lang w:bidi="fa-IR"/>
        </w:rPr>
        <w:t xml:space="preserve">اینجانب                     فرزند              </w:t>
      </w:r>
      <w:r>
        <w:rPr>
          <w:rFonts w:hint="cs"/>
          <w:b/>
          <w:bCs/>
          <w:sz w:val="32"/>
          <w:szCs w:val="32"/>
          <w:rtl/>
          <w:lang w:bidi="fa-IR"/>
        </w:rPr>
        <w:t xml:space="preserve">    بشماره شناسنامه              </w:t>
      </w:r>
      <w:r w:rsidRPr="00F67A0B">
        <w:rPr>
          <w:rFonts w:hint="cs"/>
          <w:b/>
          <w:bCs/>
          <w:sz w:val="32"/>
          <w:szCs w:val="32"/>
          <w:rtl/>
          <w:lang w:bidi="fa-IR"/>
        </w:rPr>
        <w:t xml:space="preserve">شمار ملی             </w:t>
      </w:r>
      <w:r>
        <w:rPr>
          <w:rFonts w:hint="cs"/>
          <w:b/>
          <w:bCs/>
          <w:sz w:val="32"/>
          <w:szCs w:val="32"/>
          <w:rtl/>
          <w:lang w:bidi="fa-IR"/>
        </w:rPr>
        <w:t xml:space="preserve">         </w:t>
      </w:r>
    </w:p>
    <w:p w:rsidR="00C40084" w:rsidRDefault="00C40084" w:rsidP="00C40084">
      <w:pPr>
        <w:ind w:right="-630"/>
        <w:jc w:val="right"/>
        <w:rPr>
          <w:b/>
          <w:bCs/>
          <w:sz w:val="32"/>
          <w:szCs w:val="32"/>
          <w:rtl/>
          <w:lang w:bidi="fa-IR"/>
        </w:rPr>
      </w:pPr>
      <w:r>
        <w:rPr>
          <w:rFonts w:hint="cs"/>
          <w:b/>
          <w:bCs/>
          <w:sz w:val="32"/>
          <w:szCs w:val="32"/>
          <w:rtl/>
          <w:lang w:bidi="fa-IR"/>
        </w:rPr>
        <w:t xml:space="preserve">  صادره از                       متولد                          به ادرس    </w:t>
      </w:r>
    </w:p>
    <w:p w:rsidR="00C40084" w:rsidRDefault="00C40084" w:rsidP="00C40084">
      <w:pPr>
        <w:ind w:right="-630"/>
        <w:jc w:val="right"/>
        <w:rPr>
          <w:b/>
          <w:bCs/>
          <w:sz w:val="32"/>
          <w:szCs w:val="32"/>
          <w:rtl/>
          <w:lang w:bidi="fa-IR"/>
        </w:rPr>
      </w:pPr>
    </w:p>
    <w:p w:rsidR="00C40084" w:rsidRDefault="00C40084" w:rsidP="00C40084">
      <w:pPr>
        <w:ind w:right="-630"/>
        <w:jc w:val="right"/>
        <w:rPr>
          <w:b/>
          <w:bCs/>
          <w:sz w:val="32"/>
          <w:szCs w:val="32"/>
          <w:rtl/>
          <w:lang w:bidi="fa-IR"/>
        </w:rPr>
      </w:pPr>
      <w:r>
        <w:rPr>
          <w:rFonts w:hint="cs"/>
          <w:b/>
          <w:bCs/>
          <w:sz w:val="32"/>
          <w:szCs w:val="32"/>
          <w:rtl/>
          <w:lang w:bidi="fa-IR"/>
        </w:rPr>
        <w:t xml:space="preserve">       وشماره تلفن                                   درسمت مدیریت داخلی املاک           منتصب </w:t>
      </w:r>
    </w:p>
    <w:p w:rsidR="00C40084" w:rsidRDefault="00C40084" w:rsidP="00C40084">
      <w:pPr>
        <w:ind w:right="-630"/>
        <w:jc w:val="right"/>
        <w:rPr>
          <w:b/>
          <w:bCs/>
          <w:sz w:val="32"/>
          <w:szCs w:val="32"/>
          <w:rtl/>
          <w:lang w:bidi="fa-IR"/>
        </w:rPr>
      </w:pPr>
      <w:r>
        <w:rPr>
          <w:rFonts w:hint="cs"/>
          <w:b/>
          <w:bCs/>
          <w:sz w:val="32"/>
          <w:szCs w:val="32"/>
          <w:rtl/>
          <w:lang w:bidi="fa-IR"/>
        </w:rPr>
        <w:t xml:space="preserve">گردیده و متعهد میشوم نسبت به شرح وظایف مکتوب در این فرم اقدام نمایم . در غیر اینصورت </w:t>
      </w:r>
    </w:p>
    <w:p w:rsidR="00C40084" w:rsidRDefault="00C40084" w:rsidP="00C40084">
      <w:pPr>
        <w:ind w:right="-630"/>
        <w:jc w:val="right"/>
        <w:rPr>
          <w:b/>
          <w:bCs/>
          <w:sz w:val="32"/>
          <w:szCs w:val="32"/>
          <w:rtl/>
          <w:lang w:bidi="fa-IR"/>
        </w:rPr>
      </w:pPr>
      <w:r>
        <w:rPr>
          <w:rFonts w:hint="cs"/>
          <w:b/>
          <w:bCs/>
          <w:sz w:val="32"/>
          <w:szCs w:val="32"/>
          <w:rtl/>
          <w:lang w:bidi="fa-IR"/>
        </w:rPr>
        <w:t>مسئولیت ناشی از این امر را به عهده گرفته و ضرر و زیان ناشی از آن بعهده اینجانب است.</w:t>
      </w:r>
    </w:p>
    <w:p w:rsidR="00C40084" w:rsidRDefault="00C40084" w:rsidP="00C40084">
      <w:pPr>
        <w:ind w:right="-630"/>
        <w:jc w:val="right"/>
        <w:rPr>
          <w:b/>
          <w:bCs/>
          <w:sz w:val="32"/>
          <w:szCs w:val="32"/>
          <w:rtl/>
          <w:lang w:bidi="fa-IR"/>
        </w:rPr>
      </w:pPr>
    </w:p>
    <w:p w:rsidR="00C40084" w:rsidRDefault="00C40084" w:rsidP="00C40084">
      <w:pPr>
        <w:ind w:right="-630"/>
        <w:jc w:val="right"/>
        <w:rPr>
          <w:b/>
          <w:bCs/>
          <w:sz w:val="32"/>
          <w:szCs w:val="32"/>
          <w:lang w:bidi="fa-IR"/>
        </w:rPr>
      </w:pPr>
      <w:r>
        <w:rPr>
          <w:rFonts w:hint="cs"/>
          <w:b/>
          <w:bCs/>
          <w:sz w:val="32"/>
          <w:szCs w:val="32"/>
          <w:rtl/>
          <w:lang w:bidi="fa-IR"/>
        </w:rPr>
        <w:t xml:space="preserve">شرح وظایف مدیران داخلی املاک </w:t>
      </w:r>
    </w:p>
    <w:p w:rsidR="00C40084" w:rsidRDefault="00C40084" w:rsidP="00C40084">
      <w:pPr>
        <w:ind w:right="-630"/>
        <w:jc w:val="right"/>
        <w:rPr>
          <w:b/>
          <w:bCs/>
          <w:sz w:val="32"/>
          <w:szCs w:val="32"/>
          <w:rtl/>
          <w:lang w:bidi="fa-IR"/>
        </w:rPr>
      </w:pPr>
    </w:p>
    <w:p w:rsidR="00C40084" w:rsidRDefault="00C40084" w:rsidP="00C40084">
      <w:pPr>
        <w:ind w:right="-630"/>
        <w:jc w:val="right"/>
        <w:rPr>
          <w:b/>
          <w:bCs/>
          <w:sz w:val="32"/>
          <w:szCs w:val="32"/>
          <w:rtl/>
          <w:lang w:bidi="fa-IR"/>
        </w:rPr>
      </w:pPr>
      <w:r>
        <w:rPr>
          <w:rFonts w:hint="cs"/>
          <w:b/>
          <w:bCs/>
          <w:sz w:val="32"/>
          <w:szCs w:val="32"/>
          <w:rtl/>
          <w:lang w:bidi="fa-IR"/>
        </w:rPr>
        <w:t>1. تلاش در راستای در راستای اهداف گروه و صداقت وسلامت کاری.</w:t>
      </w:r>
    </w:p>
    <w:p w:rsidR="00C40084" w:rsidRDefault="00C40084" w:rsidP="00C40084">
      <w:pPr>
        <w:ind w:right="-630"/>
        <w:jc w:val="right"/>
        <w:rPr>
          <w:b/>
          <w:bCs/>
          <w:sz w:val="32"/>
          <w:szCs w:val="32"/>
          <w:rtl/>
          <w:lang w:bidi="fa-IR"/>
        </w:rPr>
      </w:pPr>
      <w:r>
        <w:rPr>
          <w:rFonts w:hint="cs"/>
          <w:b/>
          <w:bCs/>
          <w:sz w:val="32"/>
          <w:szCs w:val="32"/>
          <w:rtl/>
          <w:lang w:bidi="fa-IR"/>
        </w:rPr>
        <w:t xml:space="preserve">2. پشتکارو حداکثر بهروری از گروه </w:t>
      </w:r>
    </w:p>
    <w:p w:rsidR="00C40084" w:rsidRDefault="00C40084" w:rsidP="00C40084">
      <w:pPr>
        <w:ind w:right="-630"/>
        <w:jc w:val="right"/>
        <w:rPr>
          <w:b/>
          <w:bCs/>
          <w:sz w:val="32"/>
          <w:szCs w:val="32"/>
          <w:rtl/>
          <w:lang w:bidi="fa-IR"/>
        </w:rPr>
      </w:pPr>
      <w:r>
        <w:rPr>
          <w:rFonts w:hint="cs"/>
          <w:b/>
          <w:bCs/>
          <w:sz w:val="32"/>
          <w:szCs w:val="32"/>
          <w:rtl/>
          <w:lang w:bidi="fa-IR"/>
        </w:rPr>
        <w:t>3.مدیر داخلی می بایست:دلسوز،وفادار،امانتدار،مهربان،دارای پشتکاروتلاشگر،مقتدر،منظبط،معتقد به خدای واحدودین مبین اسلام وقوانین جمهوری اسلامی ایران باشد.</w:t>
      </w:r>
    </w:p>
    <w:p w:rsidR="00C40084" w:rsidRDefault="00C40084" w:rsidP="00C40084">
      <w:pPr>
        <w:ind w:right="-630"/>
        <w:jc w:val="right"/>
        <w:rPr>
          <w:b/>
          <w:bCs/>
          <w:sz w:val="32"/>
          <w:szCs w:val="32"/>
          <w:rtl/>
          <w:lang w:bidi="fa-IR"/>
        </w:rPr>
      </w:pPr>
      <w:r>
        <w:rPr>
          <w:rFonts w:hint="cs"/>
          <w:b/>
          <w:bCs/>
          <w:sz w:val="32"/>
          <w:szCs w:val="32"/>
          <w:rtl/>
          <w:lang w:bidi="fa-IR"/>
        </w:rPr>
        <w:t>4.نحوه ی مدیریت املاک از سوی مدیر عامل وقت تعیین و کلیه مدیران داخلی موظف به ادای تکلیف نسبت به آن بدون هر گونه اعتراضی می باشند.</w:t>
      </w:r>
    </w:p>
    <w:p w:rsidR="00C40084" w:rsidRDefault="00C40084" w:rsidP="00C40084">
      <w:pPr>
        <w:ind w:right="-630"/>
        <w:jc w:val="right"/>
        <w:rPr>
          <w:b/>
          <w:bCs/>
          <w:sz w:val="32"/>
          <w:szCs w:val="32"/>
          <w:rtl/>
          <w:lang w:bidi="fa-IR"/>
        </w:rPr>
      </w:pPr>
      <w:r>
        <w:rPr>
          <w:rFonts w:hint="cs"/>
          <w:b/>
          <w:bCs/>
          <w:sz w:val="32"/>
          <w:szCs w:val="32"/>
          <w:rtl/>
          <w:lang w:bidi="fa-IR"/>
        </w:rPr>
        <w:lastRenderedPageBreak/>
        <w:t>5.مدیران داخلی می بایست در تمامی موارد مدیریت،مدیر عامل وقت را مطلع ساخته و از هر گونه اقدام خودسرانه و بدون اطلاع مدیر عامل پرهیز نمایند.</w:t>
      </w:r>
    </w:p>
    <w:p w:rsidR="00C40084" w:rsidRDefault="00C40084" w:rsidP="00C40084">
      <w:pPr>
        <w:ind w:right="-630"/>
        <w:jc w:val="right"/>
        <w:rPr>
          <w:b/>
          <w:bCs/>
          <w:sz w:val="32"/>
          <w:szCs w:val="32"/>
          <w:rtl/>
          <w:lang w:bidi="fa-IR"/>
        </w:rPr>
      </w:pPr>
      <w:r>
        <w:rPr>
          <w:rFonts w:hint="cs"/>
          <w:b/>
          <w:bCs/>
          <w:sz w:val="32"/>
          <w:szCs w:val="32"/>
          <w:rtl/>
          <w:lang w:bidi="fa-IR"/>
        </w:rPr>
        <w:t>6.اقدام به آموزش صحیح مشاورین،آماده ساختن مشاورین از هر نظر از جمله:اجتماعی،مدنی،فرهنگی،روابط عمومی و.............</w:t>
      </w:r>
    </w:p>
    <w:p w:rsidR="00C40084" w:rsidRDefault="00C40084" w:rsidP="00C40084">
      <w:pPr>
        <w:ind w:right="-630"/>
        <w:jc w:val="right"/>
        <w:rPr>
          <w:b/>
          <w:bCs/>
          <w:sz w:val="32"/>
          <w:szCs w:val="32"/>
          <w:rtl/>
          <w:lang w:bidi="fa-IR"/>
        </w:rPr>
      </w:pPr>
      <w:r>
        <w:rPr>
          <w:rFonts w:hint="cs"/>
          <w:b/>
          <w:bCs/>
          <w:sz w:val="32"/>
          <w:szCs w:val="32"/>
          <w:rtl/>
          <w:lang w:bidi="fa-IR"/>
        </w:rPr>
        <w:t>7.نظارت به عملکرد مشاورین.</w:t>
      </w:r>
    </w:p>
    <w:p w:rsidR="00C40084" w:rsidRDefault="00C40084" w:rsidP="00C40084">
      <w:pPr>
        <w:ind w:right="-630"/>
        <w:jc w:val="right"/>
        <w:rPr>
          <w:b/>
          <w:bCs/>
          <w:sz w:val="32"/>
          <w:szCs w:val="32"/>
          <w:rtl/>
          <w:lang w:bidi="fa-IR"/>
        </w:rPr>
      </w:pPr>
      <w:r>
        <w:rPr>
          <w:rFonts w:hint="cs"/>
          <w:b/>
          <w:bCs/>
          <w:sz w:val="32"/>
          <w:szCs w:val="32"/>
          <w:rtl/>
          <w:lang w:bidi="fa-IR"/>
        </w:rPr>
        <w:t>8.نظارت کامل در برخورد کارکنان با متقاضیان،مالکین و مشتریان املاک.</w:t>
      </w:r>
    </w:p>
    <w:p w:rsidR="00C40084" w:rsidRDefault="00C40084" w:rsidP="00C40084">
      <w:pPr>
        <w:ind w:right="-630"/>
        <w:jc w:val="right"/>
        <w:rPr>
          <w:b/>
          <w:bCs/>
          <w:sz w:val="32"/>
          <w:szCs w:val="32"/>
          <w:rtl/>
          <w:lang w:bidi="fa-IR"/>
        </w:rPr>
      </w:pPr>
      <w:r>
        <w:rPr>
          <w:rFonts w:hint="cs"/>
          <w:b/>
          <w:bCs/>
          <w:sz w:val="32"/>
          <w:szCs w:val="32"/>
          <w:rtl/>
          <w:lang w:bidi="fa-IR"/>
        </w:rPr>
        <w:t>9.نظارت اجرایی بر اساس اهداف معین شده توسط مدیر عامل.</w:t>
      </w:r>
    </w:p>
    <w:p w:rsidR="00C40084" w:rsidRDefault="00C40084" w:rsidP="00C40084">
      <w:pPr>
        <w:ind w:right="-630"/>
        <w:jc w:val="right"/>
        <w:rPr>
          <w:b/>
          <w:bCs/>
          <w:sz w:val="32"/>
          <w:szCs w:val="32"/>
          <w:rtl/>
          <w:lang w:bidi="fa-IR"/>
        </w:rPr>
      </w:pPr>
      <w:r>
        <w:rPr>
          <w:rFonts w:hint="cs"/>
          <w:b/>
          <w:bCs/>
          <w:sz w:val="32"/>
          <w:szCs w:val="32"/>
          <w:rtl/>
          <w:lang w:bidi="fa-IR"/>
        </w:rPr>
        <w:t>10.اجرای صحیح قانون وضع شده.</w:t>
      </w:r>
    </w:p>
    <w:p w:rsidR="00C40084" w:rsidRDefault="00C40084" w:rsidP="00C40084">
      <w:pPr>
        <w:ind w:right="-630"/>
        <w:jc w:val="right"/>
        <w:rPr>
          <w:b/>
          <w:bCs/>
          <w:sz w:val="32"/>
          <w:szCs w:val="32"/>
          <w:rtl/>
          <w:lang w:bidi="fa-IR"/>
        </w:rPr>
      </w:pPr>
      <w:r>
        <w:rPr>
          <w:rFonts w:hint="cs"/>
          <w:b/>
          <w:bCs/>
          <w:sz w:val="32"/>
          <w:szCs w:val="32"/>
          <w:rtl/>
          <w:lang w:bidi="fa-IR"/>
        </w:rPr>
        <w:t>11.نظارت بر رفتار کارکنان رعایت اخلاق وشئونات اسلامی آنان.ساعت ورودوخروج و......</w:t>
      </w:r>
    </w:p>
    <w:p w:rsidR="00C40084" w:rsidRDefault="00C40084" w:rsidP="00C40084">
      <w:pPr>
        <w:ind w:right="-630"/>
        <w:jc w:val="right"/>
        <w:rPr>
          <w:b/>
          <w:bCs/>
          <w:sz w:val="32"/>
          <w:szCs w:val="32"/>
          <w:rtl/>
          <w:lang w:bidi="fa-IR"/>
        </w:rPr>
      </w:pPr>
      <w:r>
        <w:rPr>
          <w:rFonts w:hint="cs"/>
          <w:b/>
          <w:bCs/>
          <w:sz w:val="32"/>
          <w:szCs w:val="32"/>
          <w:rtl/>
          <w:lang w:bidi="fa-IR"/>
        </w:rPr>
        <w:t>12.نظارت بر عملکرد کارمندان از جمله منشی،آبدارچی و غیره.</w:t>
      </w:r>
    </w:p>
    <w:p w:rsidR="00C40084" w:rsidRDefault="00C40084" w:rsidP="00C40084">
      <w:pPr>
        <w:ind w:right="-630"/>
        <w:jc w:val="right"/>
        <w:rPr>
          <w:b/>
          <w:bCs/>
          <w:sz w:val="32"/>
          <w:szCs w:val="32"/>
          <w:rtl/>
          <w:lang w:bidi="fa-IR"/>
        </w:rPr>
      </w:pPr>
      <w:r>
        <w:rPr>
          <w:rFonts w:hint="cs"/>
          <w:b/>
          <w:bCs/>
          <w:sz w:val="32"/>
          <w:szCs w:val="32"/>
          <w:rtl/>
          <w:lang w:bidi="fa-IR"/>
        </w:rPr>
        <w:t>13.استخدام،عزل،نصب،توبیخ،جریمه،تشویق و....کارکنان تحت او با اطلاع و مشورت مدیر عامل وقت.</w:t>
      </w:r>
    </w:p>
    <w:p w:rsidR="00C40084" w:rsidRDefault="00C40084" w:rsidP="00C40084">
      <w:pPr>
        <w:ind w:right="-630"/>
        <w:jc w:val="right"/>
        <w:rPr>
          <w:b/>
          <w:bCs/>
          <w:sz w:val="32"/>
          <w:szCs w:val="32"/>
          <w:rtl/>
          <w:lang w:bidi="fa-IR"/>
        </w:rPr>
      </w:pPr>
      <w:r>
        <w:rPr>
          <w:rFonts w:hint="cs"/>
          <w:b/>
          <w:bCs/>
          <w:sz w:val="32"/>
          <w:szCs w:val="32"/>
          <w:rtl/>
          <w:lang w:bidi="fa-IR"/>
        </w:rPr>
        <w:t>14.ارایه گزارش به مدیر عامل وقت هر زمان که درخواست نماید.</w:t>
      </w:r>
    </w:p>
    <w:p w:rsidR="00C40084" w:rsidRDefault="00C40084" w:rsidP="00C40084">
      <w:pPr>
        <w:ind w:left="720" w:right="-630" w:hanging="720"/>
        <w:jc w:val="right"/>
        <w:rPr>
          <w:b/>
          <w:bCs/>
          <w:sz w:val="32"/>
          <w:szCs w:val="32"/>
          <w:rtl/>
          <w:lang w:bidi="fa-IR"/>
        </w:rPr>
      </w:pPr>
      <w:r>
        <w:rPr>
          <w:rFonts w:hint="cs"/>
          <w:b/>
          <w:bCs/>
          <w:sz w:val="32"/>
          <w:szCs w:val="32"/>
          <w:rtl/>
          <w:lang w:bidi="fa-IR"/>
        </w:rPr>
        <w:t>15.ارایه گزارش عملکرد ماهانه اعم ازعملکرد مشاورین به تفکیک،تعداد آگهی ها،تعداد قراردادها،تعداد مشاورین،تعداد فایل های شخصی موجود،تعداد مشتریان،نحوه اقدامهای انجام شده در زمینه فرهنگی،اجتماعی،مدنی،آموزشی،نظارتی،مشکلات،گزارشات،پیشنهادات و.......</w:t>
      </w:r>
    </w:p>
    <w:p w:rsidR="00C40084" w:rsidRDefault="00C40084" w:rsidP="00C40084">
      <w:pPr>
        <w:ind w:left="720" w:right="-630" w:hanging="720"/>
        <w:jc w:val="right"/>
        <w:rPr>
          <w:b/>
          <w:bCs/>
          <w:sz w:val="32"/>
          <w:szCs w:val="32"/>
          <w:rtl/>
          <w:lang w:bidi="fa-IR"/>
        </w:rPr>
      </w:pPr>
      <w:r>
        <w:rPr>
          <w:rFonts w:hint="cs"/>
          <w:b/>
          <w:bCs/>
          <w:sz w:val="32"/>
          <w:szCs w:val="32"/>
          <w:rtl/>
          <w:lang w:bidi="fa-IR"/>
        </w:rPr>
        <w:t>16.ارایه عملکرد هر فصل اعم از:نمودار کارکرد گروه تحت امر او،ارایه پوشه های کارکنان،کل واریزی،واریزی هر مشاور به تفکیک،عملکرد مالی گروه اعم از دخل و خرج،تعداد قراردادهای فصل،تعداد جلسات برگزار شده با مشاورین،ارایه صورتجلسات آموزشی،فرهنگی،تعداد نشست های برگزار شده،تعداد جلسات به نتیجه نرسیده با ذکر دلایل،تعداد مشاورین،عزل ها،نصب ها،توبیخ ها،استخدام ها،نمودار کاری هر مشاور،وضعیت موجود بازار و پیشنهادات رونق کسب.</w:t>
      </w:r>
    </w:p>
    <w:p w:rsidR="00C40084" w:rsidRDefault="00C40084" w:rsidP="00C40084">
      <w:pPr>
        <w:ind w:left="720" w:right="-630" w:hanging="720"/>
        <w:jc w:val="right"/>
        <w:rPr>
          <w:b/>
          <w:bCs/>
          <w:sz w:val="32"/>
          <w:szCs w:val="32"/>
          <w:rtl/>
          <w:lang w:bidi="fa-IR"/>
        </w:rPr>
      </w:pPr>
      <w:r>
        <w:rPr>
          <w:rFonts w:hint="cs"/>
          <w:b/>
          <w:bCs/>
          <w:sz w:val="32"/>
          <w:szCs w:val="32"/>
          <w:rtl/>
          <w:lang w:bidi="fa-IR"/>
        </w:rPr>
        <w:t>17.کلیه مدیران داخلی موظفند نسبت به ساعات ورودوخروج ومدت زمان تعیین شده جهت حضور در دفتراز طرف مدیرعامل اقدام نماید.</w:t>
      </w:r>
    </w:p>
    <w:p w:rsidR="00C40084" w:rsidRDefault="00C40084" w:rsidP="00C40084">
      <w:pPr>
        <w:ind w:left="720" w:right="-630" w:hanging="720"/>
        <w:jc w:val="right"/>
        <w:rPr>
          <w:b/>
          <w:bCs/>
          <w:sz w:val="32"/>
          <w:szCs w:val="32"/>
          <w:rtl/>
          <w:lang w:bidi="fa-IR"/>
        </w:rPr>
      </w:pPr>
      <w:r>
        <w:rPr>
          <w:rFonts w:hint="cs"/>
          <w:b/>
          <w:bCs/>
          <w:sz w:val="32"/>
          <w:szCs w:val="32"/>
          <w:rtl/>
          <w:lang w:bidi="fa-IR"/>
        </w:rPr>
        <w:lastRenderedPageBreak/>
        <w:t>18.رایزنی با فروشندگان،موجرین.....و حل مشکلات ومعضلات آنها.</w:t>
      </w:r>
      <w:r>
        <w:rPr>
          <w:b/>
          <w:bCs/>
          <w:sz w:val="32"/>
          <w:szCs w:val="32"/>
          <w:lang w:bidi="fa-IR"/>
        </w:rPr>
        <w:t xml:space="preserve"> </w:t>
      </w:r>
    </w:p>
    <w:p w:rsidR="00C40084" w:rsidRDefault="00C40084" w:rsidP="00C40084">
      <w:pPr>
        <w:ind w:left="720" w:right="-630" w:hanging="720"/>
        <w:jc w:val="right"/>
        <w:rPr>
          <w:b/>
          <w:bCs/>
          <w:sz w:val="32"/>
          <w:szCs w:val="32"/>
          <w:rtl/>
          <w:lang w:bidi="fa-IR"/>
        </w:rPr>
      </w:pPr>
      <w:r>
        <w:rPr>
          <w:rFonts w:hint="cs"/>
          <w:b/>
          <w:bCs/>
          <w:sz w:val="32"/>
          <w:szCs w:val="32"/>
          <w:rtl/>
          <w:lang w:bidi="fa-IR"/>
        </w:rPr>
        <w:t>19.آماده سازی طرفین قرارداد قبل از نشست.</w:t>
      </w:r>
    </w:p>
    <w:p w:rsidR="00C40084" w:rsidRDefault="00C40084" w:rsidP="00C40084">
      <w:pPr>
        <w:ind w:left="720" w:right="-630" w:hanging="720"/>
        <w:jc w:val="right"/>
        <w:rPr>
          <w:b/>
          <w:bCs/>
          <w:sz w:val="32"/>
          <w:szCs w:val="32"/>
          <w:rtl/>
          <w:lang w:bidi="fa-IR"/>
        </w:rPr>
      </w:pPr>
      <w:r>
        <w:rPr>
          <w:rFonts w:hint="cs"/>
          <w:b/>
          <w:bCs/>
          <w:sz w:val="32"/>
          <w:szCs w:val="32"/>
          <w:rtl/>
          <w:lang w:bidi="fa-IR"/>
        </w:rPr>
        <w:t>20.کارشناسی ملک های متقاضیان توسط مشاورین با نظارت مدیر داخلی.</w:t>
      </w:r>
    </w:p>
    <w:p w:rsidR="00C40084" w:rsidRDefault="00C40084" w:rsidP="00C40084">
      <w:pPr>
        <w:ind w:left="720" w:right="-630" w:hanging="720"/>
        <w:jc w:val="right"/>
        <w:rPr>
          <w:b/>
          <w:bCs/>
          <w:sz w:val="32"/>
          <w:szCs w:val="32"/>
          <w:rtl/>
          <w:lang w:bidi="fa-IR"/>
        </w:rPr>
      </w:pPr>
      <w:r>
        <w:rPr>
          <w:rFonts w:hint="cs"/>
          <w:b/>
          <w:bCs/>
          <w:sz w:val="32"/>
          <w:szCs w:val="32"/>
          <w:rtl/>
          <w:lang w:bidi="fa-IR"/>
        </w:rPr>
        <w:t>21.مدیریت قراردادهاومکتوب کردن آن با رعایت اخلاق ومسائل حقوقی با اطلاع مدیر عامل وقت،انجام هرگونه جلسه در رابطه با امور قرارداد و انجام پشت نویسی و ...... .</w:t>
      </w:r>
    </w:p>
    <w:p w:rsidR="00C40084" w:rsidRDefault="00C40084" w:rsidP="00C40084">
      <w:pPr>
        <w:ind w:left="720" w:right="-630" w:hanging="720"/>
        <w:jc w:val="right"/>
        <w:rPr>
          <w:b/>
          <w:bCs/>
          <w:sz w:val="32"/>
          <w:szCs w:val="32"/>
          <w:rtl/>
          <w:lang w:bidi="fa-IR"/>
        </w:rPr>
      </w:pPr>
      <w:r>
        <w:rPr>
          <w:rFonts w:hint="cs"/>
          <w:b/>
          <w:bCs/>
          <w:sz w:val="32"/>
          <w:szCs w:val="32"/>
          <w:rtl/>
          <w:lang w:bidi="fa-IR"/>
        </w:rPr>
        <w:t>22.انجام کار مشاورین در صورتی که بنا به هر دلیلی قادر به انجام آن نبوده و یا در دفتر حضور ندارند.</w:t>
      </w:r>
    </w:p>
    <w:p w:rsidR="00C40084" w:rsidRDefault="00C40084" w:rsidP="00C40084">
      <w:pPr>
        <w:ind w:left="720" w:right="-630" w:hanging="720"/>
        <w:jc w:val="right"/>
        <w:rPr>
          <w:b/>
          <w:bCs/>
          <w:sz w:val="32"/>
          <w:szCs w:val="32"/>
          <w:rtl/>
          <w:lang w:bidi="fa-IR"/>
        </w:rPr>
      </w:pPr>
      <w:r>
        <w:rPr>
          <w:rFonts w:hint="cs"/>
          <w:b/>
          <w:bCs/>
          <w:sz w:val="32"/>
          <w:szCs w:val="32"/>
          <w:rtl/>
          <w:lang w:bidi="fa-IR"/>
        </w:rPr>
        <w:t>23.انجام دقیق فرم های ارایه شده و اداری معین شده.</w:t>
      </w:r>
    </w:p>
    <w:p w:rsidR="00C40084" w:rsidRDefault="00C40084" w:rsidP="00C40084">
      <w:pPr>
        <w:ind w:left="720" w:right="-630" w:hanging="720"/>
        <w:jc w:val="right"/>
        <w:rPr>
          <w:b/>
          <w:bCs/>
          <w:sz w:val="32"/>
          <w:szCs w:val="32"/>
          <w:rtl/>
          <w:lang w:bidi="fa-IR"/>
        </w:rPr>
      </w:pPr>
      <w:r>
        <w:rPr>
          <w:rFonts w:hint="cs"/>
          <w:b/>
          <w:bCs/>
          <w:sz w:val="32"/>
          <w:szCs w:val="32"/>
          <w:rtl/>
          <w:lang w:bidi="fa-IR"/>
        </w:rPr>
        <w:t>24.بایگانی قراردادها،فرم ها،رسیدها، فایل هاو...... تعیین شده .</w:t>
      </w:r>
    </w:p>
    <w:p w:rsidR="00C40084" w:rsidRDefault="00C40084" w:rsidP="00C40084">
      <w:pPr>
        <w:ind w:left="720" w:right="-630" w:hanging="720"/>
        <w:jc w:val="right"/>
        <w:rPr>
          <w:b/>
          <w:bCs/>
          <w:sz w:val="32"/>
          <w:szCs w:val="32"/>
          <w:rtl/>
          <w:lang w:bidi="fa-IR"/>
        </w:rPr>
      </w:pPr>
      <w:r>
        <w:rPr>
          <w:rFonts w:hint="cs"/>
          <w:b/>
          <w:bCs/>
          <w:sz w:val="32"/>
          <w:szCs w:val="32"/>
          <w:rtl/>
          <w:lang w:bidi="fa-IR"/>
        </w:rPr>
        <w:t>25.طبق تعداد تعیین شده از جانب مدیر عامل اقدام به ثبت آگهی.</w:t>
      </w:r>
    </w:p>
    <w:p w:rsidR="00C40084" w:rsidRDefault="00C40084" w:rsidP="00C40084">
      <w:pPr>
        <w:ind w:left="720" w:right="-630" w:hanging="720"/>
        <w:jc w:val="right"/>
        <w:rPr>
          <w:b/>
          <w:bCs/>
          <w:sz w:val="32"/>
          <w:szCs w:val="32"/>
          <w:rtl/>
          <w:lang w:bidi="fa-IR"/>
        </w:rPr>
      </w:pPr>
      <w:r>
        <w:rPr>
          <w:rFonts w:hint="cs"/>
          <w:b/>
          <w:bCs/>
          <w:sz w:val="32"/>
          <w:szCs w:val="32"/>
          <w:rtl/>
          <w:lang w:bidi="fa-IR"/>
        </w:rPr>
        <w:t>26.نظارت کامل بر آگهی ها.</w:t>
      </w:r>
    </w:p>
    <w:p w:rsidR="00C40084" w:rsidRDefault="00C40084" w:rsidP="00C40084">
      <w:pPr>
        <w:ind w:left="720" w:right="-630" w:hanging="720"/>
        <w:jc w:val="right"/>
        <w:rPr>
          <w:b/>
          <w:bCs/>
          <w:sz w:val="32"/>
          <w:szCs w:val="32"/>
          <w:rtl/>
          <w:lang w:bidi="fa-IR"/>
        </w:rPr>
      </w:pPr>
      <w:r>
        <w:rPr>
          <w:rFonts w:hint="cs"/>
          <w:b/>
          <w:bCs/>
          <w:sz w:val="32"/>
          <w:szCs w:val="32"/>
          <w:rtl/>
          <w:lang w:bidi="fa-IR"/>
        </w:rPr>
        <w:t>27.ثبت آگهی هدفمند در راستای تحقق اهداف گروه.</w:t>
      </w:r>
    </w:p>
    <w:p w:rsidR="00C40084" w:rsidRDefault="00C40084" w:rsidP="00C40084">
      <w:pPr>
        <w:ind w:left="720" w:right="-630" w:hanging="720"/>
        <w:jc w:val="right"/>
        <w:rPr>
          <w:b/>
          <w:bCs/>
          <w:sz w:val="32"/>
          <w:szCs w:val="32"/>
          <w:rtl/>
          <w:lang w:bidi="fa-IR"/>
        </w:rPr>
      </w:pPr>
      <w:r>
        <w:rPr>
          <w:rFonts w:hint="cs"/>
          <w:b/>
          <w:bCs/>
          <w:sz w:val="32"/>
          <w:szCs w:val="32"/>
          <w:rtl/>
          <w:lang w:bidi="fa-IR"/>
        </w:rPr>
        <w:t>28.راهنمایی مشاورین جهت انتخاب فایل مناسب و ثبت آگهی هدفمند.</w:t>
      </w:r>
    </w:p>
    <w:p w:rsidR="00C40084" w:rsidRDefault="00C40084" w:rsidP="00C40084">
      <w:pPr>
        <w:ind w:left="720" w:right="-630" w:hanging="720"/>
        <w:jc w:val="right"/>
        <w:rPr>
          <w:b/>
          <w:bCs/>
          <w:sz w:val="32"/>
          <w:szCs w:val="32"/>
          <w:rtl/>
          <w:lang w:bidi="fa-IR"/>
        </w:rPr>
      </w:pPr>
      <w:r>
        <w:rPr>
          <w:rFonts w:hint="cs"/>
          <w:b/>
          <w:bCs/>
          <w:sz w:val="32"/>
          <w:szCs w:val="32"/>
          <w:rtl/>
          <w:lang w:bidi="fa-IR"/>
        </w:rPr>
        <w:t>29.امضای تمام اوراق مربوطه که از سوی مدیر عامل در رابطه با ثبت آگهی ها و........</w:t>
      </w:r>
    </w:p>
    <w:p w:rsidR="00C40084" w:rsidRDefault="00C40084" w:rsidP="00C40084">
      <w:pPr>
        <w:ind w:left="720" w:right="-630" w:hanging="720"/>
        <w:jc w:val="right"/>
        <w:rPr>
          <w:b/>
          <w:bCs/>
          <w:sz w:val="32"/>
          <w:szCs w:val="32"/>
          <w:rtl/>
          <w:lang w:bidi="fa-IR"/>
        </w:rPr>
      </w:pPr>
      <w:r>
        <w:rPr>
          <w:rFonts w:hint="cs"/>
          <w:b/>
          <w:bCs/>
          <w:sz w:val="32"/>
          <w:szCs w:val="32"/>
          <w:rtl/>
          <w:lang w:bidi="fa-IR"/>
        </w:rPr>
        <w:t xml:space="preserve">30.تقسیم فایل های شخصی دفتر به طور عادلانه به مشاورین. </w:t>
      </w:r>
    </w:p>
    <w:p w:rsidR="00C40084" w:rsidRDefault="00C40084" w:rsidP="00C40084">
      <w:pPr>
        <w:ind w:left="720" w:right="-630" w:hanging="720"/>
        <w:jc w:val="right"/>
        <w:rPr>
          <w:b/>
          <w:bCs/>
          <w:sz w:val="32"/>
          <w:szCs w:val="32"/>
          <w:rtl/>
          <w:lang w:bidi="fa-IR"/>
        </w:rPr>
      </w:pPr>
      <w:r>
        <w:rPr>
          <w:rFonts w:hint="cs"/>
          <w:b/>
          <w:bCs/>
          <w:sz w:val="32"/>
          <w:szCs w:val="32"/>
          <w:rtl/>
          <w:lang w:bidi="fa-IR"/>
        </w:rPr>
        <w:t>31.حداکثر تلاش جهت انجام امور فایل های شخصی و مشتریان قدیمی معتقد به گروه در اسرع وقت.</w:t>
      </w:r>
    </w:p>
    <w:p w:rsidR="00C40084" w:rsidRDefault="00C40084" w:rsidP="00C40084">
      <w:pPr>
        <w:ind w:left="720" w:right="-630" w:hanging="720"/>
        <w:jc w:val="right"/>
        <w:rPr>
          <w:b/>
          <w:bCs/>
          <w:sz w:val="32"/>
          <w:szCs w:val="32"/>
          <w:rtl/>
          <w:lang w:bidi="fa-IR"/>
        </w:rPr>
      </w:pPr>
      <w:r>
        <w:rPr>
          <w:rFonts w:hint="cs"/>
          <w:b/>
          <w:bCs/>
          <w:sz w:val="32"/>
          <w:szCs w:val="32"/>
          <w:rtl/>
          <w:lang w:bidi="fa-IR"/>
        </w:rPr>
        <w:t>32.برخورد با مشاورین و کارکنان تحت امر او بر پایه عدالت.</w:t>
      </w:r>
    </w:p>
    <w:p w:rsidR="00C40084" w:rsidRDefault="00C40084" w:rsidP="00C40084">
      <w:pPr>
        <w:ind w:left="720" w:right="-630" w:hanging="720"/>
        <w:jc w:val="right"/>
        <w:rPr>
          <w:b/>
          <w:bCs/>
          <w:sz w:val="32"/>
          <w:szCs w:val="32"/>
          <w:rtl/>
          <w:lang w:bidi="fa-IR"/>
        </w:rPr>
      </w:pPr>
      <w:r>
        <w:rPr>
          <w:rFonts w:hint="cs"/>
          <w:b/>
          <w:bCs/>
          <w:sz w:val="32"/>
          <w:szCs w:val="32"/>
          <w:rtl/>
          <w:lang w:bidi="fa-IR"/>
        </w:rPr>
        <w:t>33.حل اختلاف میان مشاورین با اعتدال و عدالت.</w:t>
      </w:r>
    </w:p>
    <w:p w:rsidR="00C40084" w:rsidRDefault="00C40084" w:rsidP="00C40084">
      <w:pPr>
        <w:ind w:left="720" w:right="-630" w:hanging="720"/>
        <w:jc w:val="right"/>
        <w:rPr>
          <w:b/>
          <w:bCs/>
          <w:sz w:val="32"/>
          <w:szCs w:val="32"/>
          <w:rtl/>
          <w:lang w:bidi="fa-IR"/>
        </w:rPr>
      </w:pPr>
      <w:r>
        <w:rPr>
          <w:rFonts w:hint="cs"/>
          <w:b/>
          <w:bCs/>
          <w:sz w:val="32"/>
          <w:szCs w:val="32"/>
          <w:rtl/>
          <w:lang w:bidi="fa-IR"/>
        </w:rPr>
        <w:t>34.پیگیری قراردادها،حل اختلاف میان طرفین قرارداد،انجام صحیح و نظارت بر تعهدات طرفین قراردادتا پاسخگویی کامل به طرفین قرار داد.</w:t>
      </w:r>
    </w:p>
    <w:p w:rsidR="00C40084" w:rsidRDefault="00C40084" w:rsidP="00C40084">
      <w:pPr>
        <w:ind w:left="720" w:right="-630" w:hanging="720"/>
        <w:jc w:val="right"/>
        <w:rPr>
          <w:b/>
          <w:bCs/>
          <w:sz w:val="32"/>
          <w:szCs w:val="32"/>
          <w:rtl/>
          <w:lang w:bidi="fa-IR"/>
        </w:rPr>
      </w:pPr>
      <w:r>
        <w:rPr>
          <w:rFonts w:hint="cs"/>
          <w:b/>
          <w:bCs/>
          <w:sz w:val="32"/>
          <w:szCs w:val="32"/>
          <w:rtl/>
          <w:lang w:bidi="fa-IR"/>
        </w:rPr>
        <w:t>35.انجام هر گونه جلسه بعد ازقرارداد اعم از پشت نویسی و حل کردن اختلاف.</w:t>
      </w:r>
    </w:p>
    <w:p w:rsidR="00C40084" w:rsidRDefault="00C40084" w:rsidP="00C40084">
      <w:pPr>
        <w:ind w:left="720" w:right="-630" w:hanging="720"/>
        <w:jc w:val="right"/>
        <w:rPr>
          <w:b/>
          <w:bCs/>
          <w:sz w:val="32"/>
          <w:szCs w:val="32"/>
          <w:rtl/>
          <w:lang w:bidi="fa-IR"/>
        </w:rPr>
      </w:pPr>
      <w:r>
        <w:rPr>
          <w:rFonts w:hint="cs"/>
          <w:b/>
          <w:bCs/>
          <w:sz w:val="32"/>
          <w:szCs w:val="32"/>
          <w:rtl/>
          <w:lang w:bidi="fa-IR"/>
        </w:rPr>
        <w:lastRenderedPageBreak/>
        <w:t>36.تلاش جهت حل مشکلات کارکنان در محیط کار.</w:t>
      </w:r>
    </w:p>
    <w:p w:rsidR="00C40084" w:rsidRDefault="00C40084" w:rsidP="00C40084">
      <w:pPr>
        <w:ind w:left="720" w:right="-630" w:hanging="720"/>
        <w:jc w:val="right"/>
        <w:rPr>
          <w:b/>
          <w:bCs/>
          <w:sz w:val="32"/>
          <w:szCs w:val="32"/>
          <w:rtl/>
          <w:lang w:bidi="fa-IR"/>
        </w:rPr>
      </w:pPr>
      <w:r>
        <w:rPr>
          <w:rFonts w:hint="cs"/>
          <w:b/>
          <w:bCs/>
          <w:sz w:val="32"/>
          <w:szCs w:val="32"/>
          <w:rtl/>
          <w:lang w:bidi="fa-IR"/>
        </w:rPr>
        <w:t>37.برقراری رابطه ی عاطفی با کارکنان به نحوی که مشکلات خود را به مدیران داخلی بازگو کنند.</w:t>
      </w:r>
    </w:p>
    <w:p w:rsidR="00C40084" w:rsidRDefault="00C40084" w:rsidP="00C40084">
      <w:pPr>
        <w:ind w:left="720" w:right="-630" w:hanging="720"/>
        <w:jc w:val="right"/>
        <w:rPr>
          <w:b/>
          <w:bCs/>
          <w:sz w:val="32"/>
          <w:szCs w:val="32"/>
          <w:rtl/>
          <w:lang w:bidi="fa-IR"/>
        </w:rPr>
      </w:pPr>
      <w:r>
        <w:rPr>
          <w:rFonts w:hint="cs"/>
          <w:b/>
          <w:bCs/>
          <w:sz w:val="32"/>
          <w:szCs w:val="32"/>
          <w:rtl/>
          <w:lang w:bidi="fa-IR"/>
        </w:rPr>
        <w:t>38.انجام اعمالی جهت تقویت روحیه وشادمانی اداری،فضای رقابتی و کاری.خودداری از اعمالی که باعث تضعیف روحیه کارکنان گردد.</w:t>
      </w:r>
    </w:p>
    <w:p w:rsidR="00C40084" w:rsidRDefault="00C40084" w:rsidP="00C40084">
      <w:pPr>
        <w:ind w:left="720" w:right="-630" w:hanging="720"/>
        <w:jc w:val="right"/>
        <w:rPr>
          <w:b/>
          <w:bCs/>
          <w:sz w:val="32"/>
          <w:szCs w:val="32"/>
          <w:rtl/>
          <w:lang w:bidi="fa-IR"/>
        </w:rPr>
      </w:pPr>
      <w:r>
        <w:rPr>
          <w:rFonts w:hint="cs"/>
          <w:b/>
          <w:bCs/>
          <w:sz w:val="32"/>
          <w:szCs w:val="32"/>
          <w:rtl/>
          <w:lang w:bidi="fa-IR"/>
        </w:rPr>
        <w:t>39.تلاش جهت حفظ اموال املاک و نظارت بر آن وتلاش جهت کاهش هزینه های اضافی.</w:t>
      </w:r>
    </w:p>
    <w:p w:rsidR="00C40084" w:rsidRDefault="00C40084" w:rsidP="00C40084">
      <w:pPr>
        <w:ind w:left="720" w:right="-630" w:hanging="720"/>
        <w:jc w:val="right"/>
        <w:rPr>
          <w:b/>
          <w:bCs/>
          <w:sz w:val="32"/>
          <w:szCs w:val="32"/>
          <w:rtl/>
          <w:lang w:bidi="fa-IR"/>
        </w:rPr>
      </w:pPr>
      <w:r>
        <w:rPr>
          <w:rFonts w:hint="cs"/>
          <w:b/>
          <w:bCs/>
          <w:sz w:val="32"/>
          <w:szCs w:val="32"/>
          <w:rtl/>
          <w:lang w:bidi="fa-IR"/>
        </w:rPr>
        <w:t>40.انجام جلسات هفتگی با کارکنان و بازگوکردن مسائل کلی اعم از:کاری،انظباطی،رفع مشکلات مشاورین.</w:t>
      </w:r>
    </w:p>
    <w:p w:rsidR="00C40084" w:rsidRDefault="00C40084" w:rsidP="00C40084">
      <w:pPr>
        <w:ind w:left="720" w:right="-630" w:hanging="720"/>
        <w:jc w:val="right"/>
        <w:rPr>
          <w:b/>
          <w:bCs/>
          <w:sz w:val="32"/>
          <w:szCs w:val="32"/>
          <w:rtl/>
          <w:lang w:bidi="fa-IR"/>
        </w:rPr>
      </w:pPr>
      <w:r>
        <w:rPr>
          <w:rFonts w:hint="cs"/>
          <w:b/>
          <w:bCs/>
          <w:sz w:val="32"/>
          <w:szCs w:val="32"/>
          <w:rtl/>
          <w:lang w:bidi="fa-IR"/>
        </w:rPr>
        <w:t>41.انجام مداوم فایلیابی توسط کارکنان تحت امر.</w:t>
      </w:r>
    </w:p>
    <w:p w:rsidR="00C40084" w:rsidRDefault="00C40084" w:rsidP="00C40084">
      <w:pPr>
        <w:ind w:left="720" w:right="-630" w:hanging="720"/>
        <w:jc w:val="right"/>
        <w:rPr>
          <w:b/>
          <w:bCs/>
          <w:sz w:val="32"/>
          <w:szCs w:val="32"/>
          <w:rtl/>
          <w:lang w:bidi="fa-IR"/>
        </w:rPr>
      </w:pPr>
      <w:r>
        <w:rPr>
          <w:rFonts w:hint="cs"/>
          <w:b/>
          <w:bCs/>
          <w:sz w:val="32"/>
          <w:szCs w:val="32"/>
          <w:rtl/>
          <w:lang w:bidi="fa-IR"/>
        </w:rPr>
        <w:t>42.حضوردردفتر هر زمانکه نیاز باشد اعم از روز تعطیل یا ساعت غیر از ساعت کاری.</w:t>
      </w:r>
    </w:p>
    <w:p w:rsidR="00C40084" w:rsidRDefault="00C40084" w:rsidP="00C40084">
      <w:pPr>
        <w:ind w:left="720" w:right="-630" w:hanging="720"/>
        <w:jc w:val="right"/>
        <w:rPr>
          <w:b/>
          <w:bCs/>
          <w:sz w:val="32"/>
          <w:szCs w:val="32"/>
          <w:rtl/>
          <w:lang w:bidi="fa-IR"/>
        </w:rPr>
      </w:pPr>
      <w:r>
        <w:rPr>
          <w:rFonts w:hint="cs"/>
          <w:b/>
          <w:bCs/>
          <w:sz w:val="32"/>
          <w:szCs w:val="32"/>
          <w:rtl/>
          <w:lang w:bidi="fa-IR"/>
        </w:rPr>
        <w:t>43.مطلع ساختن مدیر عامل از مکتوب کردن کوچک ترین رسید گرفته تا انجام قرارداد که می بایست تمامی اوراق ممضی به مهر و امضای مدیر عامل باشد.</w:t>
      </w:r>
    </w:p>
    <w:p w:rsidR="00C40084" w:rsidRDefault="00C40084" w:rsidP="00C40084">
      <w:pPr>
        <w:ind w:left="720" w:right="-630" w:hanging="720"/>
        <w:jc w:val="right"/>
        <w:rPr>
          <w:b/>
          <w:bCs/>
          <w:sz w:val="32"/>
          <w:szCs w:val="32"/>
          <w:rtl/>
          <w:lang w:bidi="fa-IR"/>
        </w:rPr>
      </w:pPr>
      <w:r>
        <w:rPr>
          <w:rFonts w:hint="cs"/>
          <w:b/>
          <w:bCs/>
          <w:sz w:val="32"/>
          <w:szCs w:val="32"/>
          <w:rtl/>
          <w:lang w:bidi="fa-IR"/>
        </w:rPr>
        <w:t>44.برقراری رابطه ی خوب و با احترام بامشتریان و جذب آنها(همیشه حق با مشتریست).</w:t>
      </w:r>
    </w:p>
    <w:p w:rsidR="00C40084" w:rsidRDefault="00C40084" w:rsidP="00C40084">
      <w:pPr>
        <w:ind w:left="720" w:right="-630" w:hanging="720"/>
        <w:jc w:val="right"/>
        <w:rPr>
          <w:b/>
          <w:bCs/>
          <w:sz w:val="32"/>
          <w:szCs w:val="32"/>
          <w:rtl/>
          <w:lang w:bidi="fa-IR"/>
        </w:rPr>
      </w:pPr>
      <w:r>
        <w:rPr>
          <w:rFonts w:hint="cs"/>
          <w:b/>
          <w:bCs/>
          <w:sz w:val="32"/>
          <w:szCs w:val="32"/>
          <w:rtl/>
          <w:lang w:bidi="fa-IR"/>
        </w:rPr>
        <w:t>45.مسئولیت ناشی از عملکرد کلیه کارکنان تحت اووتوجیهه اقتصادی.</w:t>
      </w:r>
    </w:p>
    <w:p w:rsidR="00C40084" w:rsidRDefault="00C40084" w:rsidP="00C40084">
      <w:pPr>
        <w:ind w:left="720" w:right="-630" w:hanging="720"/>
        <w:jc w:val="right"/>
        <w:rPr>
          <w:b/>
          <w:bCs/>
          <w:sz w:val="32"/>
          <w:szCs w:val="32"/>
          <w:rtl/>
          <w:lang w:bidi="fa-IR"/>
        </w:rPr>
      </w:pPr>
      <w:r>
        <w:rPr>
          <w:rFonts w:hint="cs"/>
          <w:b/>
          <w:bCs/>
          <w:sz w:val="32"/>
          <w:szCs w:val="32"/>
          <w:rtl/>
          <w:lang w:bidi="fa-IR"/>
        </w:rPr>
        <w:t>46.پاسخگویی در تمامی زمینه ها به مدیر عامل وقت.</w:t>
      </w:r>
    </w:p>
    <w:p w:rsidR="00C40084" w:rsidRDefault="00C40084" w:rsidP="00C40084">
      <w:pPr>
        <w:ind w:left="720" w:right="-630" w:hanging="720"/>
        <w:jc w:val="right"/>
        <w:rPr>
          <w:b/>
          <w:bCs/>
          <w:sz w:val="32"/>
          <w:szCs w:val="32"/>
          <w:rtl/>
          <w:lang w:bidi="fa-IR"/>
        </w:rPr>
      </w:pPr>
      <w:r>
        <w:rPr>
          <w:rFonts w:hint="cs"/>
          <w:b/>
          <w:bCs/>
          <w:sz w:val="32"/>
          <w:szCs w:val="32"/>
          <w:rtl/>
          <w:lang w:bidi="fa-IR"/>
        </w:rPr>
        <w:t>47.رعایت سلسله مراتب و چارت سازمانی املاک.</w:t>
      </w:r>
    </w:p>
    <w:p w:rsidR="00C40084" w:rsidRDefault="00C40084" w:rsidP="00C40084">
      <w:pPr>
        <w:ind w:left="720" w:right="-630" w:hanging="720"/>
        <w:jc w:val="right"/>
        <w:rPr>
          <w:b/>
          <w:bCs/>
          <w:sz w:val="32"/>
          <w:szCs w:val="32"/>
          <w:rtl/>
          <w:lang w:bidi="fa-IR"/>
        </w:rPr>
      </w:pPr>
      <w:r>
        <w:rPr>
          <w:rFonts w:hint="cs"/>
          <w:b/>
          <w:bCs/>
          <w:sz w:val="32"/>
          <w:szCs w:val="32"/>
          <w:rtl/>
          <w:lang w:bidi="fa-IR"/>
        </w:rPr>
        <w:t>48.مسئولیت عملکرد مدنی مشاورین و نظم دفتر.</w:t>
      </w:r>
    </w:p>
    <w:p w:rsidR="00C40084" w:rsidRDefault="00C40084" w:rsidP="00C40084">
      <w:pPr>
        <w:ind w:left="720" w:right="-630" w:hanging="720"/>
        <w:jc w:val="right"/>
        <w:rPr>
          <w:b/>
          <w:bCs/>
          <w:sz w:val="32"/>
          <w:szCs w:val="32"/>
          <w:rtl/>
          <w:lang w:bidi="fa-IR"/>
        </w:rPr>
      </w:pPr>
      <w:r>
        <w:rPr>
          <w:rFonts w:hint="cs"/>
          <w:b/>
          <w:bCs/>
          <w:sz w:val="32"/>
          <w:szCs w:val="32"/>
          <w:rtl/>
          <w:lang w:bidi="fa-IR"/>
        </w:rPr>
        <w:t>49.مسئولیت عملکرد فرهنگی مشاورین.</w:t>
      </w:r>
    </w:p>
    <w:p w:rsidR="00C40084" w:rsidRDefault="00C40084" w:rsidP="00C40084">
      <w:pPr>
        <w:ind w:left="720" w:right="-630" w:hanging="720"/>
        <w:jc w:val="right"/>
        <w:rPr>
          <w:b/>
          <w:bCs/>
          <w:sz w:val="32"/>
          <w:szCs w:val="32"/>
          <w:rtl/>
          <w:lang w:bidi="fa-IR"/>
        </w:rPr>
      </w:pPr>
      <w:r>
        <w:rPr>
          <w:rFonts w:hint="cs"/>
          <w:b/>
          <w:bCs/>
          <w:sz w:val="32"/>
          <w:szCs w:val="32"/>
          <w:rtl/>
          <w:lang w:bidi="fa-IR"/>
        </w:rPr>
        <w:t>50.مسئولیت رفتار کارکنان در محیط همکاری واختلاف بین آنها.</w:t>
      </w:r>
    </w:p>
    <w:p w:rsidR="00C40084" w:rsidRDefault="00C40084" w:rsidP="00C40084">
      <w:pPr>
        <w:ind w:left="720" w:right="-630" w:hanging="720"/>
        <w:jc w:val="right"/>
        <w:rPr>
          <w:b/>
          <w:bCs/>
          <w:sz w:val="32"/>
          <w:szCs w:val="32"/>
          <w:rtl/>
          <w:lang w:bidi="fa-IR"/>
        </w:rPr>
      </w:pPr>
      <w:r>
        <w:rPr>
          <w:rFonts w:hint="cs"/>
          <w:b/>
          <w:bCs/>
          <w:sz w:val="32"/>
          <w:szCs w:val="32"/>
          <w:rtl/>
          <w:lang w:bidi="fa-IR"/>
        </w:rPr>
        <w:t>51.مسئولیت آموزشی کارکنان تحت او.</w:t>
      </w:r>
    </w:p>
    <w:p w:rsidR="00C40084" w:rsidRDefault="00C40084" w:rsidP="00C40084">
      <w:pPr>
        <w:ind w:left="720" w:right="-630" w:hanging="720"/>
        <w:jc w:val="right"/>
        <w:rPr>
          <w:b/>
          <w:bCs/>
          <w:sz w:val="32"/>
          <w:szCs w:val="32"/>
          <w:rtl/>
          <w:lang w:bidi="fa-IR"/>
        </w:rPr>
      </w:pPr>
      <w:r>
        <w:rPr>
          <w:rFonts w:hint="cs"/>
          <w:b/>
          <w:bCs/>
          <w:sz w:val="32"/>
          <w:szCs w:val="32"/>
          <w:rtl/>
          <w:lang w:bidi="fa-IR"/>
        </w:rPr>
        <w:t>52.مسئولیت عواقب ناشی از انجام مدیریت غیر اصولی.</w:t>
      </w:r>
    </w:p>
    <w:p w:rsidR="00C40084" w:rsidRDefault="00C40084" w:rsidP="00C40084">
      <w:pPr>
        <w:ind w:left="720" w:right="-630" w:hanging="720"/>
        <w:jc w:val="right"/>
        <w:rPr>
          <w:b/>
          <w:bCs/>
          <w:sz w:val="32"/>
          <w:szCs w:val="32"/>
          <w:rtl/>
          <w:lang w:bidi="fa-IR"/>
        </w:rPr>
      </w:pPr>
      <w:r>
        <w:rPr>
          <w:rFonts w:hint="cs"/>
          <w:b/>
          <w:bCs/>
          <w:sz w:val="32"/>
          <w:szCs w:val="32"/>
          <w:rtl/>
          <w:lang w:bidi="fa-IR"/>
        </w:rPr>
        <w:t>53.مسئولیت برخورد با متقاضیان و مشتریان دفترو پاسخگو بودن به آنها.</w:t>
      </w:r>
    </w:p>
    <w:p w:rsidR="00C40084" w:rsidRDefault="00C40084" w:rsidP="00C40084">
      <w:pPr>
        <w:ind w:left="720" w:right="-630" w:hanging="720"/>
        <w:jc w:val="right"/>
        <w:rPr>
          <w:b/>
          <w:bCs/>
          <w:sz w:val="32"/>
          <w:szCs w:val="32"/>
          <w:rtl/>
          <w:lang w:bidi="fa-IR"/>
        </w:rPr>
      </w:pPr>
      <w:r>
        <w:rPr>
          <w:rFonts w:hint="cs"/>
          <w:b/>
          <w:bCs/>
          <w:sz w:val="32"/>
          <w:szCs w:val="32"/>
          <w:rtl/>
          <w:lang w:bidi="fa-IR"/>
        </w:rPr>
        <w:lastRenderedPageBreak/>
        <w:t>54.مسئولیت مسائل حقوقی تمامی کارهای انجام شده توسط مدیران داخلی.</w:t>
      </w:r>
    </w:p>
    <w:p w:rsidR="00C40084" w:rsidRDefault="00C40084" w:rsidP="00C40084">
      <w:pPr>
        <w:ind w:left="720" w:right="-630" w:hanging="720"/>
        <w:jc w:val="right"/>
        <w:rPr>
          <w:b/>
          <w:bCs/>
          <w:sz w:val="32"/>
          <w:szCs w:val="32"/>
          <w:rtl/>
          <w:lang w:bidi="fa-IR"/>
        </w:rPr>
      </w:pPr>
      <w:r>
        <w:rPr>
          <w:rFonts w:hint="cs"/>
          <w:b/>
          <w:bCs/>
          <w:sz w:val="32"/>
          <w:szCs w:val="32"/>
          <w:rtl/>
          <w:lang w:bidi="fa-IR"/>
        </w:rPr>
        <w:t>55.مسئولیت استفاده ی نا صحیح مشاورین وکارکنان از اموال سازمان.</w:t>
      </w:r>
    </w:p>
    <w:p w:rsidR="00C40084" w:rsidRDefault="00C40084" w:rsidP="00C40084">
      <w:pPr>
        <w:ind w:left="720" w:right="-630" w:hanging="720"/>
        <w:jc w:val="right"/>
        <w:rPr>
          <w:b/>
          <w:bCs/>
          <w:sz w:val="32"/>
          <w:szCs w:val="32"/>
          <w:rtl/>
          <w:lang w:bidi="fa-IR"/>
        </w:rPr>
      </w:pPr>
      <w:r>
        <w:rPr>
          <w:rFonts w:hint="cs"/>
          <w:b/>
          <w:bCs/>
          <w:sz w:val="32"/>
          <w:szCs w:val="32"/>
          <w:rtl/>
          <w:lang w:bidi="fa-IR"/>
        </w:rPr>
        <w:t>56.مسئولیت نظارت بر اجرای صحیح مفاد قرارداد کاری کارکنان.</w:t>
      </w:r>
    </w:p>
    <w:p w:rsidR="00C40084" w:rsidRDefault="00C40084" w:rsidP="00C40084">
      <w:pPr>
        <w:ind w:left="720" w:right="-630" w:hanging="720"/>
        <w:jc w:val="right"/>
        <w:rPr>
          <w:b/>
          <w:bCs/>
          <w:sz w:val="32"/>
          <w:szCs w:val="32"/>
          <w:rtl/>
          <w:lang w:bidi="fa-IR"/>
        </w:rPr>
      </w:pPr>
      <w:r>
        <w:rPr>
          <w:rFonts w:hint="cs"/>
          <w:b/>
          <w:bCs/>
          <w:sz w:val="32"/>
          <w:szCs w:val="32"/>
          <w:rtl/>
          <w:lang w:bidi="fa-IR"/>
        </w:rPr>
        <w:t>57.مسئولیت نظارت بر عملکرد طرفین قرارداد.</w:t>
      </w:r>
    </w:p>
    <w:p w:rsidR="00C40084" w:rsidRDefault="00C40084" w:rsidP="00C40084">
      <w:pPr>
        <w:ind w:left="720" w:right="-630" w:hanging="720"/>
        <w:jc w:val="right"/>
        <w:rPr>
          <w:b/>
          <w:bCs/>
          <w:sz w:val="32"/>
          <w:szCs w:val="32"/>
          <w:rtl/>
          <w:lang w:bidi="fa-IR"/>
        </w:rPr>
      </w:pPr>
      <w:r>
        <w:rPr>
          <w:rFonts w:hint="cs"/>
          <w:b/>
          <w:bCs/>
          <w:sz w:val="32"/>
          <w:szCs w:val="32"/>
          <w:rtl/>
          <w:lang w:bidi="fa-IR"/>
        </w:rPr>
        <w:t>58.مسئولیت انجام صحیح و به نحو احسنت این شرح وظایف.</w:t>
      </w:r>
    </w:p>
    <w:p w:rsidR="00C40084" w:rsidRDefault="00C40084" w:rsidP="00C40084">
      <w:pPr>
        <w:ind w:left="720" w:right="-630" w:hanging="720"/>
        <w:jc w:val="right"/>
        <w:rPr>
          <w:b/>
          <w:bCs/>
          <w:sz w:val="32"/>
          <w:szCs w:val="32"/>
          <w:rtl/>
          <w:lang w:bidi="fa-IR"/>
        </w:rPr>
      </w:pPr>
      <w:r>
        <w:rPr>
          <w:rFonts w:hint="cs"/>
          <w:b/>
          <w:bCs/>
          <w:sz w:val="32"/>
          <w:szCs w:val="32"/>
          <w:rtl/>
          <w:lang w:bidi="fa-IR"/>
        </w:rPr>
        <w:t>59.دریافت حق الزحمه قراردادها و محاسبه دقیق با اطللاع مدیر عامل.</w:t>
      </w:r>
    </w:p>
    <w:p w:rsidR="00C40084" w:rsidRDefault="00C40084" w:rsidP="00C40084">
      <w:pPr>
        <w:ind w:left="720" w:right="-630" w:hanging="720"/>
        <w:jc w:val="right"/>
        <w:rPr>
          <w:b/>
          <w:bCs/>
          <w:sz w:val="32"/>
          <w:szCs w:val="32"/>
          <w:rtl/>
          <w:lang w:bidi="fa-IR"/>
        </w:rPr>
      </w:pPr>
      <w:r>
        <w:rPr>
          <w:rFonts w:hint="cs"/>
          <w:b/>
          <w:bCs/>
          <w:sz w:val="32"/>
          <w:szCs w:val="32"/>
          <w:rtl/>
          <w:lang w:bidi="fa-IR"/>
        </w:rPr>
        <w:t>60.دریافت بیعانه متقاضیان و ارائه رسید با اطلاع مدیر عامل.</w:t>
      </w:r>
    </w:p>
    <w:p w:rsidR="00C40084" w:rsidRDefault="00C40084" w:rsidP="00C40084">
      <w:pPr>
        <w:ind w:left="720" w:right="-630" w:hanging="720"/>
        <w:jc w:val="right"/>
        <w:rPr>
          <w:b/>
          <w:bCs/>
          <w:sz w:val="32"/>
          <w:szCs w:val="32"/>
          <w:rtl/>
          <w:lang w:bidi="fa-IR"/>
        </w:rPr>
      </w:pPr>
      <w:r>
        <w:rPr>
          <w:rFonts w:hint="cs"/>
          <w:b/>
          <w:bCs/>
          <w:sz w:val="32"/>
          <w:szCs w:val="32"/>
          <w:rtl/>
          <w:lang w:bidi="fa-IR"/>
        </w:rPr>
        <w:t>61.مسئولیت تمامی قراردادها بطوری که در تمامی موارد مدیر داخلی پاسخگو باشد.</w:t>
      </w:r>
    </w:p>
    <w:p w:rsidR="00C40084" w:rsidRDefault="00C40084" w:rsidP="00C40084">
      <w:pPr>
        <w:ind w:left="720" w:right="-630" w:hanging="720"/>
        <w:jc w:val="right"/>
        <w:rPr>
          <w:b/>
          <w:bCs/>
          <w:sz w:val="32"/>
          <w:szCs w:val="32"/>
          <w:rtl/>
          <w:lang w:bidi="fa-IR"/>
        </w:rPr>
      </w:pPr>
      <w:r>
        <w:rPr>
          <w:rFonts w:hint="cs"/>
          <w:b/>
          <w:bCs/>
          <w:sz w:val="32"/>
          <w:szCs w:val="32"/>
          <w:rtl/>
          <w:lang w:bidi="fa-IR"/>
        </w:rPr>
        <w:t>62.برخورد مناسب و با حوصله بدور از هرگونه بی احترامی به مشتریان و انجام تمامی انتظارات آنها.</w:t>
      </w:r>
    </w:p>
    <w:p w:rsidR="00C40084" w:rsidRDefault="00C40084" w:rsidP="00C40084">
      <w:pPr>
        <w:ind w:left="720" w:right="-630" w:hanging="720"/>
        <w:jc w:val="right"/>
        <w:rPr>
          <w:b/>
          <w:bCs/>
          <w:sz w:val="32"/>
          <w:szCs w:val="32"/>
          <w:rtl/>
          <w:lang w:bidi="fa-IR"/>
        </w:rPr>
      </w:pPr>
      <w:r>
        <w:rPr>
          <w:rFonts w:hint="cs"/>
          <w:b/>
          <w:bCs/>
          <w:sz w:val="32"/>
          <w:szCs w:val="32"/>
          <w:rtl/>
          <w:lang w:bidi="fa-IR"/>
        </w:rPr>
        <w:t>تمامی متون بالا با صحت و سلامت کامل عقل مطالعه و مورد تفهیم و تائید اینجانب بوده وبا امضای این</w:t>
      </w:r>
    </w:p>
    <w:p w:rsidR="00C40084" w:rsidRDefault="00C40084" w:rsidP="00C40084">
      <w:pPr>
        <w:ind w:left="720" w:right="-630" w:hanging="720"/>
        <w:jc w:val="right"/>
        <w:rPr>
          <w:b/>
          <w:bCs/>
          <w:sz w:val="32"/>
          <w:szCs w:val="32"/>
          <w:rtl/>
          <w:lang w:bidi="fa-IR"/>
        </w:rPr>
      </w:pPr>
      <w:r>
        <w:rPr>
          <w:rFonts w:hint="cs"/>
          <w:b/>
          <w:bCs/>
          <w:sz w:val="32"/>
          <w:szCs w:val="32"/>
          <w:rtl/>
          <w:lang w:bidi="fa-IR"/>
        </w:rPr>
        <w:t xml:space="preserve"> برگه متعهد به اجرای تمامی بندها می باشم.</w:t>
      </w:r>
    </w:p>
    <w:p w:rsidR="00C40084" w:rsidRDefault="00C40084" w:rsidP="00C40084">
      <w:pPr>
        <w:ind w:left="720" w:right="-630" w:hanging="720"/>
        <w:jc w:val="right"/>
        <w:rPr>
          <w:b/>
          <w:bCs/>
          <w:sz w:val="32"/>
          <w:szCs w:val="32"/>
          <w:rtl/>
          <w:lang w:bidi="fa-IR"/>
        </w:rPr>
      </w:pPr>
    </w:p>
    <w:p w:rsidR="00C40084" w:rsidRDefault="00C40084" w:rsidP="00C40084">
      <w:pPr>
        <w:ind w:left="720" w:right="-630" w:hanging="720"/>
        <w:jc w:val="right"/>
        <w:rPr>
          <w:b/>
          <w:bCs/>
          <w:sz w:val="32"/>
          <w:szCs w:val="32"/>
          <w:rtl/>
          <w:lang w:bidi="fa-IR"/>
        </w:rPr>
      </w:pPr>
      <w:r w:rsidRPr="006D6E0B">
        <w:rPr>
          <w:rFonts w:hint="cs"/>
          <w:b/>
          <w:bCs/>
          <w:sz w:val="32"/>
          <w:szCs w:val="32"/>
          <w:rtl/>
          <w:lang w:bidi="fa-IR"/>
        </w:rPr>
        <w:t xml:space="preserve">امضای مدیر داخلی        </w:t>
      </w:r>
      <w:r>
        <w:rPr>
          <w:rFonts w:hint="cs"/>
          <w:b/>
          <w:bCs/>
          <w:sz w:val="32"/>
          <w:szCs w:val="32"/>
          <w:rtl/>
          <w:lang w:bidi="fa-IR"/>
        </w:rPr>
        <w:t xml:space="preserve">            </w:t>
      </w:r>
      <w:r w:rsidRPr="006D6E0B">
        <w:rPr>
          <w:rFonts w:hint="cs"/>
          <w:b/>
          <w:bCs/>
          <w:sz w:val="32"/>
          <w:szCs w:val="32"/>
          <w:rtl/>
          <w:lang w:bidi="fa-IR"/>
        </w:rPr>
        <w:t xml:space="preserve">      امضای مدیر عامل            </w:t>
      </w:r>
      <w:r>
        <w:rPr>
          <w:rFonts w:hint="cs"/>
          <w:b/>
          <w:bCs/>
          <w:sz w:val="32"/>
          <w:szCs w:val="32"/>
          <w:rtl/>
          <w:lang w:bidi="fa-IR"/>
        </w:rPr>
        <w:t xml:space="preserve">        </w:t>
      </w:r>
      <w:r w:rsidRPr="006D6E0B">
        <w:rPr>
          <w:rFonts w:hint="cs"/>
          <w:b/>
          <w:bCs/>
          <w:sz w:val="32"/>
          <w:szCs w:val="32"/>
          <w:rtl/>
          <w:lang w:bidi="fa-IR"/>
        </w:rPr>
        <w:t>مهروامضا املاک</w:t>
      </w:r>
    </w:p>
    <w:p w:rsidR="00C40084" w:rsidRPr="006D6E0B" w:rsidRDefault="00C40084" w:rsidP="00C40084">
      <w:pPr>
        <w:ind w:right="-630"/>
        <w:rPr>
          <w:b/>
          <w:bCs/>
          <w:sz w:val="32"/>
          <w:szCs w:val="32"/>
          <w:rtl/>
          <w:lang w:bidi="fa-IR"/>
        </w:rPr>
      </w:pPr>
    </w:p>
    <w:p w:rsidR="00C40084" w:rsidRDefault="00C40084" w:rsidP="00C40084">
      <w:pPr>
        <w:ind w:left="720" w:right="-630" w:hanging="720"/>
        <w:jc w:val="right"/>
        <w:rPr>
          <w:b/>
          <w:bCs/>
          <w:sz w:val="32"/>
          <w:szCs w:val="32"/>
          <w:rtl/>
          <w:lang w:bidi="fa-IR"/>
        </w:rPr>
      </w:pPr>
      <w:r>
        <w:rPr>
          <w:rFonts w:hint="cs"/>
          <w:b/>
          <w:bCs/>
          <w:sz w:val="32"/>
          <w:szCs w:val="32"/>
          <w:rtl/>
          <w:lang w:bidi="fa-IR"/>
        </w:rPr>
        <w:t xml:space="preserve">   درصد مورد توافق                  تاریخ استخدام</w:t>
      </w:r>
    </w:p>
    <w:p w:rsidR="00C40084" w:rsidRPr="000B0B53" w:rsidRDefault="00C40084" w:rsidP="00C40084">
      <w:pPr>
        <w:ind w:right="-630"/>
        <w:jc w:val="center"/>
        <w:rPr>
          <w:b/>
          <w:bCs/>
          <w:sz w:val="52"/>
          <w:szCs w:val="52"/>
          <w:lang w:bidi="fa-IR"/>
        </w:rPr>
      </w:pPr>
      <w:r>
        <w:rPr>
          <w:b/>
          <w:bCs/>
          <w:sz w:val="32"/>
          <w:szCs w:val="32"/>
          <w:lang w:bidi="fa-IR"/>
        </w:rPr>
        <w:t xml:space="preserve">Melkamooz.com    </w:t>
      </w:r>
      <w:r>
        <w:rPr>
          <w:rFonts w:hint="cs"/>
          <w:b/>
          <w:bCs/>
          <w:sz w:val="32"/>
          <w:szCs w:val="32"/>
          <w:rtl/>
          <w:lang w:bidi="fa-IR"/>
        </w:rPr>
        <w:t>تهیه کننده فرم:</w:t>
      </w:r>
    </w:p>
    <w:p w:rsidR="00C40084" w:rsidRPr="000B0B53" w:rsidRDefault="00C40084" w:rsidP="00C40084">
      <w:pPr>
        <w:ind w:right="-630"/>
        <w:jc w:val="right"/>
        <w:rPr>
          <w:b/>
          <w:bCs/>
          <w:sz w:val="52"/>
          <w:szCs w:val="52"/>
          <w:rtl/>
          <w:lang w:bidi="fa-IR"/>
        </w:rPr>
      </w:pPr>
    </w:p>
    <w:p w:rsidR="00E9040B" w:rsidRPr="00C40084" w:rsidRDefault="00E9040B" w:rsidP="00C40084">
      <w:pPr>
        <w:rPr>
          <w:rtl/>
        </w:rPr>
      </w:pPr>
      <w:bookmarkStart w:id="0" w:name="_GoBack"/>
      <w:bookmarkEnd w:id="0"/>
    </w:p>
    <w:sectPr w:rsidR="00E9040B" w:rsidRPr="00C40084" w:rsidSect="00DA165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0B"/>
    <w:rsid w:val="00033437"/>
    <w:rsid w:val="000B0B53"/>
    <w:rsid w:val="000F4D65"/>
    <w:rsid w:val="000F7B5F"/>
    <w:rsid w:val="001E7BB8"/>
    <w:rsid w:val="00222408"/>
    <w:rsid w:val="00274A99"/>
    <w:rsid w:val="00364362"/>
    <w:rsid w:val="003A129E"/>
    <w:rsid w:val="003A5901"/>
    <w:rsid w:val="003E5E22"/>
    <w:rsid w:val="005E3DC1"/>
    <w:rsid w:val="00630EDE"/>
    <w:rsid w:val="006C505B"/>
    <w:rsid w:val="006C78E6"/>
    <w:rsid w:val="006D6E0B"/>
    <w:rsid w:val="006F5557"/>
    <w:rsid w:val="00727552"/>
    <w:rsid w:val="007A1410"/>
    <w:rsid w:val="008059A2"/>
    <w:rsid w:val="00871583"/>
    <w:rsid w:val="0089701C"/>
    <w:rsid w:val="00901EA1"/>
    <w:rsid w:val="0096560A"/>
    <w:rsid w:val="0098409A"/>
    <w:rsid w:val="009C552B"/>
    <w:rsid w:val="009C7E23"/>
    <w:rsid w:val="009D0E3A"/>
    <w:rsid w:val="00A10B64"/>
    <w:rsid w:val="00A3395F"/>
    <w:rsid w:val="00A64669"/>
    <w:rsid w:val="00B36DE7"/>
    <w:rsid w:val="00B50DDC"/>
    <w:rsid w:val="00C35F5F"/>
    <w:rsid w:val="00C40084"/>
    <w:rsid w:val="00D21367"/>
    <w:rsid w:val="00D43668"/>
    <w:rsid w:val="00D93767"/>
    <w:rsid w:val="00DA1658"/>
    <w:rsid w:val="00DB4428"/>
    <w:rsid w:val="00E2336D"/>
    <w:rsid w:val="00E36DF8"/>
    <w:rsid w:val="00E9040B"/>
    <w:rsid w:val="00F01165"/>
    <w:rsid w:val="00F67A0B"/>
    <w:rsid w:val="00F9019F"/>
    <w:rsid w:val="00FD1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0EDE"/>
    <w:rPr>
      <w:sz w:val="16"/>
      <w:szCs w:val="16"/>
    </w:rPr>
  </w:style>
  <w:style w:type="paragraph" w:styleId="CommentText">
    <w:name w:val="annotation text"/>
    <w:basedOn w:val="Normal"/>
    <w:link w:val="CommentTextChar"/>
    <w:uiPriority w:val="99"/>
    <w:semiHidden/>
    <w:unhideWhenUsed/>
    <w:rsid w:val="00630EDE"/>
    <w:pPr>
      <w:spacing w:line="240" w:lineRule="auto"/>
    </w:pPr>
    <w:rPr>
      <w:sz w:val="20"/>
      <w:szCs w:val="20"/>
    </w:rPr>
  </w:style>
  <w:style w:type="character" w:customStyle="1" w:styleId="CommentTextChar">
    <w:name w:val="Comment Text Char"/>
    <w:basedOn w:val="DefaultParagraphFont"/>
    <w:link w:val="CommentText"/>
    <w:uiPriority w:val="99"/>
    <w:semiHidden/>
    <w:rsid w:val="00630EDE"/>
    <w:rPr>
      <w:sz w:val="20"/>
      <w:szCs w:val="20"/>
    </w:rPr>
  </w:style>
  <w:style w:type="paragraph" w:styleId="CommentSubject">
    <w:name w:val="annotation subject"/>
    <w:basedOn w:val="CommentText"/>
    <w:next w:val="CommentText"/>
    <w:link w:val="CommentSubjectChar"/>
    <w:uiPriority w:val="99"/>
    <w:semiHidden/>
    <w:unhideWhenUsed/>
    <w:rsid w:val="00630EDE"/>
    <w:rPr>
      <w:b/>
      <w:bCs/>
    </w:rPr>
  </w:style>
  <w:style w:type="character" w:customStyle="1" w:styleId="CommentSubjectChar">
    <w:name w:val="Comment Subject Char"/>
    <w:basedOn w:val="CommentTextChar"/>
    <w:link w:val="CommentSubject"/>
    <w:uiPriority w:val="99"/>
    <w:semiHidden/>
    <w:rsid w:val="00630EDE"/>
    <w:rPr>
      <w:b/>
      <w:bCs/>
      <w:sz w:val="20"/>
      <w:szCs w:val="20"/>
    </w:rPr>
  </w:style>
  <w:style w:type="paragraph" w:styleId="BalloonText">
    <w:name w:val="Balloon Text"/>
    <w:basedOn w:val="Normal"/>
    <w:link w:val="BalloonTextChar"/>
    <w:uiPriority w:val="99"/>
    <w:semiHidden/>
    <w:unhideWhenUsed/>
    <w:rsid w:val="0063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E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0EDE"/>
    <w:rPr>
      <w:sz w:val="16"/>
      <w:szCs w:val="16"/>
    </w:rPr>
  </w:style>
  <w:style w:type="paragraph" w:styleId="CommentText">
    <w:name w:val="annotation text"/>
    <w:basedOn w:val="Normal"/>
    <w:link w:val="CommentTextChar"/>
    <w:uiPriority w:val="99"/>
    <w:semiHidden/>
    <w:unhideWhenUsed/>
    <w:rsid w:val="00630EDE"/>
    <w:pPr>
      <w:spacing w:line="240" w:lineRule="auto"/>
    </w:pPr>
    <w:rPr>
      <w:sz w:val="20"/>
      <w:szCs w:val="20"/>
    </w:rPr>
  </w:style>
  <w:style w:type="character" w:customStyle="1" w:styleId="CommentTextChar">
    <w:name w:val="Comment Text Char"/>
    <w:basedOn w:val="DefaultParagraphFont"/>
    <w:link w:val="CommentText"/>
    <w:uiPriority w:val="99"/>
    <w:semiHidden/>
    <w:rsid w:val="00630EDE"/>
    <w:rPr>
      <w:sz w:val="20"/>
      <w:szCs w:val="20"/>
    </w:rPr>
  </w:style>
  <w:style w:type="paragraph" w:styleId="CommentSubject">
    <w:name w:val="annotation subject"/>
    <w:basedOn w:val="CommentText"/>
    <w:next w:val="CommentText"/>
    <w:link w:val="CommentSubjectChar"/>
    <w:uiPriority w:val="99"/>
    <w:semiHidden/>
    <w:unhideWhenUsed/>
    <w:rsid w:val="00630EDE"/>
    <w:rPr>
      <w:b/>
      <w:bCs/>
    </w:rPr>
  </w:style>
  <w:style w:type="character" w:customStyle="1" w:styleId="CommentSubjectChar">
    <w:name w:val="Comment Subject Char"/>
    <w:basedOn w:val="CommentTextChar"/>
    <w:link w:val="CommentSubject"/>
    <w:uiPriority w:val="99"/>
    <w:semiHidden/>
    <w:rsid w:val="00630EDE"/>
    <w:rPr>
      <w:b/>
      <w:bCs/>
      <w:sz w:val="20"/>
      <w:szCs w:val="20"/>
    </w:rPr>
  </w:style>
  <w:style w:type="paragraph" w:styleId="BalloonText">
    <w:name w:val="Balloon Text"/>
    <w:basedOn w:val="Normal"/>
    <w:link w:val="BalloonTextChar"/>
    <w:uiPriority w:val="99"/>
    <w:semiHidden/>
    <w:unhideWhenUsed/>
    <w:rsid w:val="0063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56C3-D4C1-4F26-932F-93561D82A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farhang</cp:lastModifiedBy>
  <cp:revision>4</cp:revision>
  <dcterms:created xsi:type="dcterms:W3CDTF">2015-11-07T19:17:00Z</dcterms:created>
  <dcterms:modified xsi:type="dcterms:W3CDTF">2015-11-08T00:40:00Z</dcterms:modified>
</cp:coreProperties>
</file>